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0B8" w:rsidRPr="00F050B8" w:rsidRDefault="00F050B8" w:rsidP="00F050B8">
      <w:pPr>
        <w:rPr>
          <w:rFonts w:ascii="Calibri Light" w:hAnsi="Calibri Light" w:cs="Calibri Light"/>
          <w:b/>
          <w:sz w:val="24"/>
          <w:szCs w:val="24"/>
        </w:rPr>
      </w:pPr>
      <w:r w:rsidRPr="00F050B8">
        <w:rPr>
          <w:rFonts w:ascii="Calibri Light" w:hAnsi="Calibri Light" w:cs="Calibri Light"/>
          <w:b/>
          <w:sz w:val="24"/>
          <w:szCs w:val="24"/>
        </w:rPr>
        <w:t>ZEYİLNAME</w:t>
      </w:r>
    </w:p>
    <w:p w:rsidR="00F050B8" w:rsidRPr="00F050B8" w:rsidRDefault="00F050B8" w:rsidP="00F050B8">
      <w:pPr>
        <w:rPr>
          <w:rFonts w:ascii="Calibri Light" w:hAnsi="Calibri Light" w:cs="Calibri Light"/>
          <w:b/>
          <w:sz w:val="24"/>
          <w:szCs w:val="24"/>
        </w:rPr>
      </w:pPr>
      <w:r w:rsidRPr="00F050B8">
        <w:rPr>
          <w:rFonts w:ascii="Calibri Light" w:hAnsi="Calibri Light" w:cs="Calibri Light"/>
          <w:b/>
          <w:sz w:val="24"/>
          <w:szCs w:val="24"/>
        </w:rPr>
        <w:t>Üretimin İzleri: Simgesel Sanat Eseri Yarışması</w:t>
      </w:r>
    </w:p>
    <w:p w:rsidR="00F050B8" w:rsidRPr="00F050B8" w:rsidRDefault="00F050B8" w:rsidP="00F050B8">
      <w:pPr>
        <w:rPr>
          <w:rFonts w:ascii="Calibri Light" w:hAnsi="Calibri Light" w:cs="Calibri Light"/>
          <w:szCs w:val="24"/>
        </w:rPr>
      </w:pPr>
    </w:p>
    <w:p w:rsidR="00F050B8" w:rsidRPr="00F050B8" w:rsidRDefault="00F050B8" w:rsidP="00F050B8">
      <w:pPr>
        <w:rPr>
          <w:rFonts w:ascii="Calibri Light" w:hAnsi="Calibri Light" w:cs="Calibri Light"/>
          <w:szCs w:val="24"/>
        </w:rPr>
      </w:pPr>
      <w:r w:rsidRPr="00F050B8">
        <w:rPr>
          <w:rFonts w:ascii="Calibri Light" w:hAnsi="Calibri Light" w:cs="Calibri Light"/>
          <w:szCs w:val="24"/>
        </w:rPr>
        <w:t xml:space="preserve">Yarışma Genel Şartnamesi’nin </w:t>
      </w:r>
      <w:r w:rsidRPr="00F050B8">
        <w:rPr>
          <w:rFonts w:ascii="Calibri Light" w:hAnsi="Calibri Light" w:cs="Calibri Light"/>
          <w:b/>
          <w:szCs w:val="24"/>
        </w:rPr>
        <w:t>“</w:t>
      </w:r>
      <w:r w:rsidRPr="00F050B8">
        <w:rPr>
          <w:rFonts w:ascii="Calibri Light" w:hAnsi="Calibri Light" w:cs="Calibri Light"/>
          <w:b/>
          <w:szCs w:val="24"/>
        </w:rPr>
        <w:t xml:space="preserve">A. </w:t>
      </w:r>
      <w:r w:rsidRPr="00F050B8">
        <w:rPr>
          <w:rFonts w:ascii="Calibri Light" w:hAnsi="Calibri Light" w:cs="Calibri Light"/>
          <w:b/>
          <w:szCs w:val="24"/>
        </w:rPr>
        <w:t>Projenin Yeri ve Tarifi”</w:t>
      </w:r>
      <w:r w:rsidRPr="00F050B8">
        <w:rPr>
          <w:rFonts w:ascii="Calibri Light" w:hAnsi="Calibri Light" w:cs="Calibri Light"/>
          <w:szCs w:val="24"/>
        </w:rPr>
        <w:t xml:space="preserve"> ile </w:t>
      </w:r>
      <w:r w:rsidRPr="00F050B8">
        <w:rPr>
          <w:rFonts w:ascii="Calibri Light" w:hAnsi="Calibri Light" w:cs="Calibri Light"/>
          <w:b/>
          <w:szCs w:val="24"/>
        </w:rPr>
        <w:t>“</w:t>
      </w:r>
      <w:r w:rsidRPr="00F050B8">
        <w:rPr>
          <w:rFonts w:ascii="Calibri Light" w:hAnsi="Calibri Light" w:cs="Calibri Light"/>
          <w:b/>
          <w:szCs w:val="24"/>
        </w:rPr>
        <w:t xml:space="preserve">S. </w:t>
      </w:r>
      <w:r w:rsidRPr="00F050B8">
        <w:rPr>
          <w:rFonts w:ascii="Calibri Light" w:hAnsi="Calibri Light" w:cs="Calibri Light"/>
          <w:b/>
          <w:szCs w:val="24"/>
        </w:rPr>
        <w:t>Tasarım Parametreleri ve Beklentiler – Görsel Algı ve Kentsel Ölçek”</w:t>
      </w:r>
      <w:r w:rsidRPr="00F050B8">
        <w:rPr>
          <w:rFonts w:ascii="Calibri Light" w:hAnsi="Calibri Light" w:cs="Calibri Light"/>
          <w:szCs w:val="24"/>
        </w:rPr>
        <w:t xml:space="preserve"> başlıklı bölümlerinde yer alan, eserin mevcut beton platform üzerine yerleştirilmesine ilişkin hükümler aşağıdaki şekilde değiştirilmiştir:</w:t>
      </w:r>
    </w:p>
    <w:p w:rsidR="00F050B8" w:rsidRPr="00F050B8" w:rsidRDefault="00F050B8" w:rsidP="00F050B8">
      <w:pPr>
        <w:rPr>
          <w:rFonts w:ascii="Calibri Light" w:hAnsi="Calibri Light" w:cs="Calibri Light"/>
          <w:szCs w:val="24"/>
        </w:rPr>
      </w:pPr>
    </w:p>
    <w:p w:rsidR="00F050B8" w:rsidRPr="00F050B8" w:rsidRDefault="00F050B8" w:rsidP="00F050B8">
      <w:pPr>
        <w:rPr>
          <w:rFonts w:ascii="Calibri Light" w:hAnsi="Calibri Light" w:cs="Calibri Light"/>
          <w:b/>
          <w:szCs w:val="24"/>
        </w:rPr>
      </w:pPr>
      <w:r w:rsidRPr="00F050B8">
        <w:rPr>
          <w:rFonts w:ascii="Calibri Light" w:hAnsi="Calibri Light" w:cs="Calibri Light"/>
          <w:b/>
          <w:szCs w:val="24"/>
        </w:rPr>
        <w:t>A. PROJENİN YERİ VE TARİFİ</w:t>
      </w:r>
    </w:p>
    <w:p w:rsidR="00F050B8" w:rsidRPr="00F050B8" w:rsidRDefault="00F050B8" w:rsidP="00F050B8">
      <w:pPr>
        <w:rPr>
          <w:rFonts w:ascii="Calibri Light" w:hAnsi="Calibri Light" w:cs="Calibri Light"/>
          <w:szCs w:val="24"/>
        </w:rPr>
      </w:pPr>
      <w:r w:rsidRPr="00F050B8">
        <w:rPr>
          <w:rFonts w:ascii="Calibri Light" w:hAnsi="Calibri Light" w:cs="Calibri Light"/>
          <w:szCs w:val="24"/>
        </w:rPr>
        <w:t>Proje alanı, şehrin ana giriş güzergâhlarından birisi olan Bedrettin Demirel Caddesi üzerinde, Başbakanlık trafik ışıkları olarak anılan bölgede yer almaktadır. Burada Belediye tarafından uygulanmış bir meydan düzenlemesi bulunmaktadır (meydan düzenleme projesi Ek’te görülebilir). Eser, simgesel bir heykel ve/veya plastik sanatlar kapsamında hazırlanacak olan bir obje olacak ve bu meydana yerleştirilecektir.</w:t>
      </w:r>
    </w:p>
    <w:p w:rsidR="00F050B8" w:rsidRPr="00F050B8" w:rsidRDefault="00F050B8" w:rsidP="00F050B8">
      <w:pPr>
        <w:rPr>
          <w:rFonts w:ascii="Calibri Light" w:hAnsi="Calibri Light" w:cs="Calibri Light"/>
          <w:szCs w:val="24"/>
        </w:rPr>
      </w:pPr>
      <w:bookmarkStart w:id="0" w:name="_GoBack"/>
      <w:bookmarkEnd w:id="0"/>
      <w:r w:rsidRPr="00F050B8">
        <w:rPr>
          <w:rFonts w:ascii="Calibri Light" w:hAnsi="Calibri Light" w:cs="Calibri Light"/>
          <w:szCs w:val="24"/>
        </w:rPr>
        <w:t>Meydan düzenlemesi kapsamında, yürüyüş akslarının ışınsal olarak buluştuğu orta noktada 300 cm çapında ve 55 cm yüksekliğinde mevcut bir beton platform bulunmaktadır. Eserin bu platform üzerine yerleştirilmesi önerilmekte olup zorunlu değildir. Katılımcılar, tasarımlarında mevcut platformu kullanabilecekleri gibi, platformu kendi tasarımlarının bir parçası olarak yeniden yorumlayabilir veya eserlerini platformdan bağımsız olarak kurgulayabilirler. Platformun tamamen kaldırılmasının önerilmesi hâlinde, bunun gerekçelendirilmesi ve önerilen çözümün meydan düzenlemesi ile bütünlüğünün gözetilmesi beklenmektedir.</w:t>
      </w:r>
    </w:p>
    <w:p w:rsidR="00F050B8" w:rsidRPr="00F050B8" w:rsidRDefault="00F050B8" w:rsidP="00F050B8">
      <w:pPr>
        <w:rPr>
          <w:rFonts w:ascii="Calibri Light" w:hAnsi="Calibri Light" w:cs="Calibri Light"/>
          <w:szCs w:val="24"/>
        </w:rPr>
      </w:pPr>
    </w:p>
    <w:p w:rsidR="00F050B8" w:rsidRPr="00F050B8" w:rsidRDefault="00F050B8" w:rsidP="00F050B8">
      <w:pPr>
        <w:rPr>
          <w:rFonts w:ascii="Calibri Light" w:hAnsi="Calibri Light" w:cs="Calibri Light"/>
          <w:b/>
          <w:szCs w:val="24"/>
        </w:rPr>
      </w:pPr>
      <w:r w:rsidRPr="00F050B8">
        <w:rPr>
          <w:rFonts w:ascii="Calibri Light" w:hAnsi="Calibri Light" w:cs="Calibri Light"/>
          <w:b/>
          <w:szCs w:val="24"/>
        </w:rPr>
        <w:t>S</w:t>
      </w:r>
      <w:r w:rsidRPr="00F050B8">
        <w:rPr>
          <w:rFonts w:ascii="Calibri Light" w:hAnsi="Calibri Light" w:cs="Calibri Light"/>
          <w:b/>
          <w:szCs w:val="24"/>
        </w:rPr>
        <w:t>. TASARIM PARAMETRELERİ VE BEKLENTİLER</w:t>
      </w:r>
    </w:p>
    <w:p w:rsidR="00F050B8" w:rsidRPr="00F050B8" w:rsidRDefault="00F050B8" w:rsidP="00F050B8">
      <w:pPr>
        <w:rPr>
          <w:rFonts w:ascii="Calibri Light" w:hAnsi="Calibri Light" w:cs="Calibri Light"/>
          <w:b/>
          <w:i/>
          <w:szCs w:val="24"/>
        </w:rPr>
      </w:pPr>
      <w:r w:rsidRPr="00F050B8">
        <w:rPr>
          <w:rFonts w:ascii="Calibri Light" w:hAnsi="Calibri Light" w:cs="Calibri Light"/>
          <w:b/>
          <w:i/>
          <w:szCs w:val="24"/>
        </w:rPr>
        <w:t>Görsel Algı ve Kentsel Ölçek</w:t>
      </w:r>
    </w:p>
    <w:p w:rsidR="00F050B8" w:rsidRPr="00F050B8" w:rsidRDefault="00F33D12" w:rsidP="00F050B8">
      <w:pPr>
        <w:rPr>
          <w:rFonts w:ascii="Calibri Light" w:hAnsi="Calibri Light" w:cs="Calibri Light"/>
          <w:szCs w:val="24"/>
        </w:rPr>
      </w:pPr>
      <w:r w:rsidRPr="00F33D12">
        <w:rPr>
          <w:rFonts w:ascii="Calibri Light" w:hAnsi="Calibri Light" w:cs="Calibri Light"/>
          <w:szCs w:val="24"/>
        </w:rPr>
        <w:t>Tasarlanacak obje, mevcut 3 metre (300 cm) çapında ve 55 cm yüksekliğindeki beton platform üzerine yerleştirilebileceği gibi, platformdan bağımsız olarak da tasarlanabilir. Mevcut platformun kullanılmaması veya yeniden yorumlanması hâlinde, önerilen çözümün meydan düzenlemesiyle bütünlüğü gözetilmelidir. Eserin</w:t>
      </w:r>
      <w:r>
        <w:rPr>
          <w:rFonts w:ascii="Calibri Light" w:hAnsi="Calibri Light" w:cs="Calibri Light"/>
          <w:szCs w:val="24"/>
        </w:rPr>
        <w:t>,</w:t>
      </w:r>
      <w:r w:rsidRPr="00F33D12">
        <w:rPr>
          <w:rFonts w:ascii="Calibri Light" w:hAnsi="Calibri Light" w:cs="Calibri Light"/>
          <w:szCs w:val="24"/>
        </w:rPr>
        <w:t xml:space="preserve"> platform kullanılması durumunda platform dahil, platform kullanılmaması durumunda ise zemin kotundan itibaren toplam yüksekliği en fazla 6 metre olacaktır.</w:t>
      </w:r>
    </w:p>
    <w:p w:rsidR="00F050B8" w:rsidRDefault="00F050B8" w:rsidP="00F050B8">
      <w:pPr>
        <w:rPr>
          <w:rFonts w:ascii="Calibri Light" w:hAnsi="Calibri Light" w:cs="Calibri Light"/>
          <w:szCs w:val="24"/>
        </w:rPr>
      </w:pPr>
    </w:p>
    <w:p w:rsidR="00211206" w:rsidRDefault="00211206">
      <w:pPr>
        <w:rPr>
          <w:rFonts w:ascii="Calibri Light" w:hAnsi="Calibri Light" w:cs="Calibri Light"/>
          <w:szCs w:val="24"/>
        </w:rPr>
      </w:pPr>
    </w:p>
    <w:p w:rsidR="00211206" w:rsidRDefault="00211206"/>
    <w:sectPr w:rsidR="002112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B654F"/>
    <w:multiLevelType w:val="multilevel"/>
    <w:tmpl w:val="9B5A4C52"/>
    <w:lvl w:ilvl="0">
      <w:start w:val="1"/>
      <w:numFmt w:val="upperLetter"/>
      <w:lvlText w:val="%1."/>
      <w:lvlJc w:val="left"/>
      <w:pPr>
        <w:tabs>
          <w:tab w:val="num" w:pos="360"/>
        </w:tabs>
        <w:ind w:left="360" w:hanging="360"/>
      </w:pPr>
      <w:rPr>
        <w:rFonts w:hint="default"/>
      </w:rPr>
    </w:lvl>
    <w:lvl w:ilvl="1">
      <w:start w:val="1"/>
      <w:numFmt w:val="decimal"/>
      <w:pStyle w:val="Normal"/>
      <w:lvlText w:val="%2."/>
      <w:lvlJc w:val="left"/>
      <w:pPr>
        <w:tabs>
          <w:tab w:val="num" w:pos="2640"/>
        </w:tabs>
        <w:ind w:left="2640" w:hanging="360"/>
      </w:pPr>
    </w:lvl>
    <w:lvl w:ilvl="2">
      <w:start w:val="9"/>
      <w:numFmt w:val="decimal"/>
      <w:pStyle w:val="Normal"/>
      <w:lvlText w:val="%3)"/>
      <w:lvlJc w:val="left"/>
      <w:pPr>
        <w:tabs>
          <w:tab w:val="num" w:pos="3540"/>
        </w:tabs>
        <w:ind w:left="3540" w:hanging="360"/>
      </w:pPr>
      <w:rPr>
        <w:rFonts w:hint="default"/>
      </w:rPr>
    </w:lvl>
    <w:lvl w:ilvl="3" w:tentative="1">
      <w:start w:val="1"/>
      <w:numFmt w:val="decimal"/>
      <w:pStyle w:val="Normal"/>
      <w:lvlText w:val="%4."/>
      <w:lvlJc w:val="left"/>
      <w:pPr>
        <w:tabs>
          <w:tab w:val="num" w:pos="4080"/>
        </w:tabs>
        <w:ind w:left="4080" w:hanging="360"/>
      </w:pPr>
    </w:lvl>
    <w:lvl w:ilvl="4" w:tentative="1">
      <w:start w:val="1"/>
      <w:numFmt w:val="lowerLetter"/>
      <w:pStyle w:val="Normal"/>
      <w:lvlText w:val="%5."/>
      <w:lvlJc w:val="left"/>
      <w:pPr>
        <w:tabs>
          <w:tab w:val="num" w:pos="4800"/>
        </w:tabs>
        <w:ind w:left="4800" w:hanging="360"/>
      </w:pPr>
    </w:lvl>
    <w:lvl w:ilvl="5" w:tentative="1">
      <w:start w:val="1"/>
      <w:numFmt w:val="lowerRoman"/>
      <w:pStyle w:val="Normal"/>
      <w:lvlText w:val="%6."/>
      <w:lvlJc w:val="right"/>
      <w:pPr>
        <w:tabs>
          <w:tab w:val="num" w:pos="5520"/>
        </w:tabs>
        <w:ind w:left="5520" w:hanging="180"/>
      </w:pPr>
    </w:lvl>
    <w:lvl w:ilvl="6" w:tentative="1">
      <w:start w:val="1"/>
      <w:numFmt w:val="decimal"/>
      <w:pStyle w:val="Normal"/>
      <w:lvlText w:val="%7."/>
      <w:lvlJc w:val="left"/>
      <w:pPr>
        <w:tabs>
          <w:tab w:val="num" w:pos="6240"/>
        </w:tabs>
        <w:ind w:left="6240" w:hanging="360"/>
      </w:pPr>
    </w:lvl>
    <w:lvl w:ilvl="7" w:tentative="1">
      <w:start w:val="1"/>
      <w:numFmt w:val="lowerLetter"/>
      <w:pStyle w:val="Normal"/>
      <w:lvlText w:val="%8."/>
      <w:lvlJc w:val="left"/>
      <w:pPr>
        <w:tabs>
          <w:tab w:val="num" w:pos="6960"/>
        </w:tabs>
        <w:ind w:left="6960" w:hanging="360"/>
      </w:pPr>
    </w:lvl>
    <w:lvl w:ilvl="8" w:tentative="1">
      <w:start w:val="1"/>
      <w:numFmt w:val="lowerRoman"/>
      <w:pStyle w:val="Normal"/>
      <w:lvlText w:val="%9."/>
      <w:lvlJc w:val="right"/>
      <w:pPr>
        <w:tabs>
          <w:tab w:val="num" w:pos="7680"/>
        </w:tabs>
        <w:ind w:left="7680" w:hanging="180"/>
      </w:pPr>
    </w:lvl>
  </w:abstractNum>
  <w:abstractNum w:abstractNumId="1" w15:restartNumberingAfterBreak="0">
    <w:nsid w:val="702802CC"/>
    <w:multiLevelType w:val="hybridMultilevel"/>
    <w:tmpl w:val="C1A20E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D56"/>
    <w:rsid w:val="00211206"/>
    <w:rsid w:val="00513D56"/>
    <w:rsid w:val="005F5B33"/>
    <w:rsid w:val="00B119AF"/>
    <w:rsid w:val="00CD07BE"/>
    <w:rsid w:val="00F050B8"/>
    <w:rsid w:val="00F33D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A3CF7"/>
  <w15:chartTrackingRefBased/>
  <w15:docId w15:val="{C8C83340-3A93-4CCB-B49C-757BE5F33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211206"/>
    <w:pPr>
      <w:spacing w:after="0" w:line="240" w:lineRule="auto"/>
      <w:ind w:left="360"/>
      <w:jc w:val="both"/>
    </w:pPr>
    <w:rPr>
      <w:rFonts w:ascii="Times New Roman" w:eastAsia="Times New Roman" w:hAnsi="Times New Roman" w:cs="Times New Roman"/>
      <w:sz w:val="24"/>
      <w:szCs w:val="20"/>
      <w:lang w:eastAsia="tr-TR"/>
    </w:rPr>
  </w:style>
  <w:style w:type="character" w:customStyle="1" w:styleId="BodyTextIndentChar">
    <w:name w:val="Body Text Indent Char"/>
    <w:basedOn w:val="DefaultParagraphFont"/>
    <w:link w:val="BodyTextIndent"/>
    <w:rsid w:val="00211206"/>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352655">
      <w:bodyDiv w:val="1"/>
      <w:marLeft w:val="0"/>
      <w:marRight w:val="0"/>
      <w:marTop w:val="0"/>
      <w:marBottom w:val="0"/>
      <w:divBdr>
        <w:top w:val="none" w:sz="0" w:space="0" w:color="auto"/>
        <w:left w:val="none" w:sz="0" w:space="0" w:color="auto"/>
        <w:bottom w:val="none" w:sz="0" w:space="0" w:color="auto"/>
        <w:right w:val="none" w:sz="0" w:space="0" w:color="auto"/>
      </w:divBdr>
      <w:divsChild>
        <w:div w:id="1392189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Gizem Caner</dc:creator>
  <cp:keywords/>
  <dc:description/>
  <cp:lastModifiedBy>Gizem Caner</cp:lastModifiedBy>
  <cp:revision>2</cp:revision>
  <dcterms:created xsi:type="dcterms:W3CDTF">2026-08-28T07:29:00Z</dcterms:created>
  <dcterms:modified xsi:type="dcterms:W3CDTF">2026-08-28T08:07:00Z</dcterms:modified>
</cp:coreProperties>
</file>